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B8CD8D"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待调拨家具</w:t>
      </w:r>
    </w:p>
    <w:p w14:paraId="1E1DF535">
      <w:pPr>
        <w:jc w:val="center"/>
        <w:rPr>
          <w:rFonts w:hint="eastAsia"/>
          <w:lang w:val="en-US" w:eastAsia="zh-CN"/>
        </w:rPr>
      </w:pPr>
    </w:p>
    <w:p w14:paraId="5C243E29">
      <w:pPr>
        <w:numPr>
          <w:ilvl w:val="0"/>
          <w:numId w:val="1"/>
        </w:numPr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lang w:val="en-US" w:eastAsia="zh-CN"/>
        </w:rPr>
        <w:t xml:space="preserve"> 1.8米办公桌                                     2. 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定制班台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147695" cy="2360930"/>
            <wp:effectExtent l="0" t="0" r="14605" b="127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96260" cy="2322195"/>
            <wp:effectExtent l="0" t="0" r="8890" b="190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2322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B85ABB">
      <w:pPr>
        <w:widowControl w:val="0"/>
        <w:numPr>
          <w:numId w:val="0"/>
        </w:numPr>
        <w:jc w:val="both"/>
        <w:rPr>
          <w:rFonts w:ascii="宋体" w:hAnsi="宋体" w:eastAsia="宋体" w:cs="宋体"/>
          <w:b/>
          <w:bCs/>
          <w:sz w:val="24"/>
          <w:szCs w:val="24"/>
        </w:rPr>
      </w:pPr>
    </w:p>
    <w:p w14:paraId="570B1E90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三人沙发                                   4. 三人沙发</w:t>
      </w:r>
    </w:p>
    <w:p w14:paraId="361FDB8C">
      <w:pPr>
        <w:widowControl w:val="0"/>
        <w:numPr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186430" cy="2390140"/>
            <wp:effectExtent l="0" t="0" r="13970" b="1016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2390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190240" cy="2393315"/>
            <wp:effectExtent l="0" t="0" r="10160" b="698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0240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4489BA">
      <w:pPr>
        <w:numPr>
          <w:numId w:val="0"/>
        </w:numPr>
        <w:bidi w:val="0"/>
        <w:jc w:val="left"/>
        <w:rPr>
          <w:rFonts w:hint="default"/>
          <w:lang w:val="en-US" w:eastAsia="zh-CN"/>
        </w:rPr>
      </w:pPr>
    </w:p>
    <w:p w14:paraId="5810BE18">
      <w:pPr>
        <w:numPr>
          <w:ilvl w:val="0"/>
          <w:numId w:val="2"/>
        </w:numPr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茶几                                             6.茶几</w:t>
      </w:r>
      <w:r>
        <w:rPr>
          <w:rFonts w:hint="eastAsia"/>
          <w:lang w:val="en-US" w:eastAsia="zh-CN"/>
        </w:rPr>
        <w:br w:type="textWrapping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635" cy="2286635"/>
            <wp:effectExtent l="0" t="0" r="18415" b="1841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635" cy="2286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97430" cy="2374265"/>
            <wp:effectExtent l="0" t="0" r="7620" b="698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BB7E3E">
      <w:pPr>
        <w:numPr>
          <w:numId w:val="0"/>
        </w:numPr>
        <w:bidi w:val="0"/>
        <w:jc w:val="left"/>
        <w:rPr>
          <w:rFonts w:ascii="宋体" w:hAnsi="宋体" w:eastAsia="宋体" w:cs="宋体"/>
          <w:sz w:val="24"/>
          <w:szCs w:val="24"/>
        </w:rPr>
      </w:pPr>
    </w:p>
    <w:p w14:paraId="0EC78F13">
      <w:pPr>
        <w:numPr>
          <w:numId w:val="0"/>
        </w:numPr>
        <w:bidi w:val="0"/>
        <w:jc w:val="left"/>
        <w:rPr>
          <w:rFonts w:ascii="宋体" w:hAnsi="宋体" w:eastAsia="宋体" w:cs="宋体"/>
          <w:sz w:val="24"/>
          <w:szCs w:val="24"/>
        </w:rPr>
      </w:pPr>
    </w:p>
    <w:p w14:paraId="664770FA">
      <w:pPr>
        <w:numPr>
          <w:numId w:val="0"/>
        </w:numPr>
        <w:bidi w:val="0"/>
        <w:jc w:val="left"/>
        <w:rPr>
          <w:rFonts w:ascii="宋体" w:hAnsi="宋体" w:eastAsia="宋体" w:cs="宋体"/>
          <w:sz w:val="24"/>
          <w:szCs w:val="24"/>
        </w:rPr>
      </w:pPr>
    </w:p>
    <w:p w14:paraId="6E0C023B">
      <w:pPr>
        <w:numPr>
          <w:numId w:val="0"/>
        </w:numPr>
        <w:bidi w:val="0"/>
        <w:jc w:val="left"/>
        <w:rPr>
          <w:rFonts w:ascii="宋体" w:hAnsi="宋体" w:eastAsia="宋体" w:cs="宋体"/>
          <w:sz w:val="24"/>
          <w:szCs w:val="24"/>
        </w:rPr>
      </w:pPr>
    </w:p>
    <w:p w14:paraId="09A861CC">
      <w:pPr>
        <w:numPr>
          <w:numId w:val="0"/>
        </w:numPr>
        <w:bidi w:val="0"/>
        <w:jc w:val="left"/>
        <w:rPr>
          <w:rFonts w:ascii="宋体" w:hAnsi="宋体" w:eastAsia="宋体" w:cs="宋体"/>
          <w:sz w:val="24"/>
          <w:szCs w:val="24"/>
        </w:rPr>
      </w:pPr>
    </w:p>
    <w:p w14:paraId="1162F82E">
      <w:pPr>
        <w:numPr>
          <w:numId w:val="0"/>
        </w:numPr>
        <w:bidi w:val="0"/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7.班椅                               8.班椅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33345" cy="3512820"/>
            <wp:effectExtent l="0" t="0" r="14605" b="1143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3512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3517265" cy="2638425"/>
            <wp:effectExtent l="0" t="0" r="9525" b="6985"/>
            <wp:docPr id="8" name="图片 8" descr="75f8791941ec320957658597a79ca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5f8791941ec320957658597a79ca7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726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928D2">
      <w:pPr>
        <w:widowControl w:val="0"/>
        <w:numPr>
          <w:numId w:val="0"/>
        </w:numPr>
        <w:bidi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sectPr>
      <w:pgSz w:w="11906" w:h="16838"/>
      <w:pgMar w:top="873" w:right="850" w:bottom="873" w:left="85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C145EB"/>
    <w:multiLevelType w:val="singleLevel"/>
    <w:tmpl w:val="9DC145EB"/>
    <w:lvl w:ilvl="0" w:tentative="0">
      <w:start w:val="5"/>
      <w:numFmt w:val="decimal"/>
      <w:suff w:val="space"/>
      <w:lvlText w:val="%1."/>
      <w:lvlJc w:val="left"/>
    </w:lvl>
  </w:abstractNum>
  <w:abstractNum w:abstractNumId="1">
    <w:nsid w:val="C60D8292"/>
    <w:multiLevelType w:val="singleLevel"/>
    <w:tmpl w:val="C60D8292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3E1DB5"/>
    <w:rsid w:val="123E1DB5"/>
    <w:rsid w:val="21EB619F"/>
    <w:rsid w:val="49FE1F7F"/>
    <w:rsid w:val="628609F8"/>
    <w:rsid w:val="692A0243"/>
    <w:rsid w:val="6C9D43C3"/>
    <w:rsid w:val="6DCE2079"/>
    <w:rsid w:val="6EB55B8D"/>
    <w:rsid w:val="7C645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2024-12-03T01:42:00Z</dcterms:created>
  <dc:creator>力上加力</dc:creator>
  <cp:lastModifiedBy>力上加力</cp:lastModifiedBy>
  <dcterms:modified xsi:type="dcterms:W3CDTF">2024-12-03T02:12:30Z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AB442F8E2B34464FB60227B1FBE035DF_11</vt:lpwstr>
  </property>
</Properties>
</file>